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633F" w:rsidRDefault="00BB4DA6">
      <w:r>
        <w:pict>
          <v:group id="_x0000_s1731" editas="canvas" style="width:10in;height:340.15pt;mso-position-horizontal-relative:char;mso-position-vertical-relative:line" coordorigin="2934,4190" coordsize="15978,636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732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733" style="position:absolute;left:11123;top:4667;width:7548;height:4508">
              <v:fill r:id="rId7" o:title="N-01_IGN" recolor="t" rotate="t" type="frame"/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734" type="#_x0000_t202" style="position:absolute;left:3134;top:9408;width:15379;height:1010" filled="f" stroked="f">
              <v:textbox style="mso-next-textbox:#_x0000_s1734">
                <w:txbxContent>
                  <w:p w:rsidR="00AD633F" w:rsidRPr="00843718" w:rsidRDefault="00AD633F" w:rsidP="00AD633F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01 </w:t>
                    </w:r>
                    <w:r w:rsidRPr="00C6137A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Izquierda)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, </w:t>
                    </w:r>
                    <w:r w:rsidRPr="00B74D6E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y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02</w:t>
                    </w: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(Derecha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), vista panorámica y en acercamiento del BM del IGN, ubicado entre las intersecciones de las avenidas Bello Horizonte y Av. La Molina.</w:t>
                    </w:r>
                  </w:p>
                </w:txbxContent>
              </v:textbox>
            </v:shape>
            <v:rect id="_x0000_s1735" style="position:absolute;left:2934;top:4667;width:7548;height:4508">
              <v:fill r:id="rId8" o:title="N-01_IGN_P" recolor="t" type="frame"/>
            </v:rect>
            <w10:wrap type="none"/>
            <w10:anchorlock/>
          </v:group>
        </w:pict>
      </w:r>
    </w:p>
    <w:p w:rsidR="000F6FA6" w:rsidRDefault="00BB4DA6" w:rsidP="00C95C68">
      <w:pPr>
        <w:tabs>
          <w:tab w:val="left" w:pos="8064"/>
        </w:tabs>
      </w:pPr>
      <w:r>
        <w:pict>
          <v:group id="_x0000_s1557" editas="canvas" style="width:10in;height:340.15pt;mso-position-horizontal-relative:char;mso-position-vertical-relative:line" coordorigin="2934,4190" coordsize="15978,6362">
            <v:shape id="_x0000_s1558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559" style="position:absolute;left:11123;top:4667;width:7548;height:4508">
              <v:fill r:id="rId9" o:title="C-27P" recolor="t" rotate="t" type="frame"/>
            </v:rect>
            <v:shape id="_x0000_s1560" type="#_x0000_t202" style="position:absolute;left:3134;top:9408;width:15379;height:1010" filled="f" stroked="f">
              <v:textbox style="mso-next-textbox:#_x0000_s1560">
                <w:txbxContent>
                  <w:p w:rsidR="00181089" w:rsidRPr="00843718" w:rsidRDefault="00181089" w:rsidP="00EB7518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03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C6137A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Izquierda)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posicionamiento en el cambio C-26 en la Av. León Barandiaran próximo al Jr. La Loma </w:t>
                    </w:r>
                    <w:r w:rsidRPr="00B74D6E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y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04</w:t>
                    </w: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(Derecha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), Toma  panorámica del punto de cambio  C- 27, colocado sobre sardinel de la vía, ubicada en la Av. León Barandiaran.</w:t>
                    </w:r>
                  </w:p>
                </w:txbxContent>
              </v:textbox>
            </v:shape>
            <v:rect id="_x0000_s1561" style="position:absolute;left:2934;top:4667;width:7548;height:4508">
              <v:fill r:id="rId10" o:title="C-26P" recolor="t" type="frame"/>
            </v:rect>
            <w10:wrap type="none"/>
            <w10:anchorlock/>
          </v:group>
        </w:pict>
      </w:r>
      <w:r>
        <w:pict>
          <v:group id="_x0000_s1572" editas="canvas" style="width:10in;height:340.15pt;mso-position-horizontal-relative:char;mso-position-vertical-relative:line" coordorigin="2934,4190" coordsize="15978,6362">
            <v:shape id="_x0000_s1573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574" style="position:absolute;left:11123;top:4667;width:7548;height:4508">
              <v:fill r:id="rId11" o:title="C-37 P" recolor="t" rotate="t" type="frame"/>
            </v:rect>
            <v:shape id="_x0000_s1575" type="#_x0000_t202" style="position:absolute;left:3134;top:9408;width:15379;height:1010" filled="f" stroked="f">
              <v:textbox style="mso-next-textbox:#_x0000_s1575">
                <w:txbxContent>
                  <w:p w:rsidR="00181089" w:rsidRPr="00843718" w:rsidRDefault="00181089" w:rsidP="00EB7518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05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0F6FA6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Vista panorámica del posicionamiento en el punto de cambio C -3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6, colocado sobre buzón de desague,</w:t>
                    </w:r>
                    <w:r w:rsidRPr="000F6FA6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en la Av. 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Del Parque</w:t>
                    </w:r>
                    <w:r w:rsidRPr="000F6FA6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y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06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C6137A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Izquierda)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punto de cambio  C-37, colocado sobre el sardinel de la vía en la Av. Del Parque intersección con el Jr. la Herradura. </w:t>
                    </w:r>
                  </w:p>
                </w:txbxContent>
              </v:textbox>
            </v:shape>
            <v:rect id="_x0000_s1576" style="position:absolute;left:2934;top:4667;width:7548;height:4508">
              <v:fill r:id="rId12" o:title="C-36P" recolor="t" type="frame"/>
            </v:rect>
            <w10:wrap type="none"/>
            <w10:anchorlock/>
          </v:group>
        </w:pict>
      </w:r>
      <w:r>
        <w:pict>
          <v:group id="_x0000_s1582" editas="canvas" style="width:10in;height:340.15pt;mso-position-horizontal-relative:char;mso-position-vertical-relative:line" coordorigin="2934,4190" coordsize="15978,6362">
            <v:shape id="_x0000_s1583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584" style="position:absolute;left:11123;top:4667;width:7548;height:4508">
              <v:fill r:id="rId13" o:title="C-41P" recolor="t" rotate="t" type="frame"/>
            </v:rect>
            <v:shape id="_x0000_s1585" type="#_x0000_t202" style="position:absolute;left:3134;top:9408;width:15379;height:1010" filled="f" stroked="f">
              <v:textbox style="mso-next-textbox:#_x0000_s1585">
                <w:txbxContent>
                  <w:p w:rsidR="00181089" w:rsidRPr="00843718" w:rsidRDefault="00181089" w:rsidP="002F3B70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07 </w:t>
                    </w:r>
                    <w:r w:rsidRPr="00AD63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Izquierda)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C-40 en la Av. Del Parque   </w:t>
                    </w:r>
                    <w:r w:rsidRPr="00B74D6E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y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08</w:t>
                    </w: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(Derecha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) Vista panorámica del punto de cambio  C-41 ubicado en la intersección de la  Av. Del Parque con el  Jr. Horizonte. </w:t>
                    </w:r>
                  </w:p>
                  <w:p w:rsidR="00181089" w:rsidRPr="002F3B70" w:rsidRDefault="00181089" w:rsidP="002F3B70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586" style="position:absolute;left:2934;top:4667;width:7548;height:4508">
              <v:fill r:id="rId14" o:title="C-40P" recolor="t" type="frame"/>
            </v:rect>
            <w10:wrap type="none"/>
            <w10:anchorlock/>
          </v:group>
        </w:pict>
      </w:r>
    </w:p>
    <w:p w:rsidR="000F6FA6" w:rsidRPr="000F6FA6" w:rsidRDefault="000F6FA6" w:rsidP="000F6FA6"/>
    <w:p w:rsidR="000F6FA6" w:rsidRDefault="000F6FA6" w:rsidP="000F6FA6"/>
    <w:p w:rsidR="00C95C68" w:rsidRDefault="000F6FA6" w:rsidP="000F6FA6">
      <w:pPr>
        <w:tabs>
          <w:tab w:val="left" w:pos="6255"/>
        </w:tabs>
      </w:pPr>
      <w:r>
        <w:tab/>
      </w:r>
    </w:p>
    <w:p w:rsidR="000F6FA6" w:rsidRDefault="000F6FA6" w:rsidP="000F6FA6">
      <w:pPr>
        <w:tabs>
          <w:tab w:val="left" w:pos="6255"/>
        </w:tabs>
      </w:pPr>
    </w:p>
    <w:p w:rsidR="000F6FA6" w:rsidRDefault="000F6FA6" w:rsidP="000F6FA6">
      <w:pPr>
        <w:tabs>
          <w:tab w:val="left" w:pos="6255"/>
        </w:tabs>
      </w:pPr>
    </w:p>
    <w:p w:rsidR="000F6FA6" w:rsidRDefault="000F6FA6" w:rsidP="000F6FA6">
      <w:pPr>
        <w:tabs>
          <w:tab w:val="left" w:pos="6255"/>
        </w:tabs>
      </w:pPr>
    </w:p>
    <w:p w:rsidR="000F6FA6" w:rsidRDefault="000F6FA6" w:rsidP="000F6FA6">
      <w:pPr>
        <w:tabs>
          <w:tab w:val="left" w:pos="4830"/>
        </w:tabs>
      </w:pPr>
      <w:r>
        <w:lastRenderedPageBreak/>
        <w:tab/>
      </w:r>
    </w:p>
    <w:p w:rsidR="000F6FA6" w:rsidRDefault="000F6FA6" w:rsidP="000F6FA6">
      <w:pPr>
        <w:tabs>
          <w:tab w:val="left" w:pos="4830"/>
        </w:tabs>
      </w:pPr>
    </w:p>
    <w:p w:rsidR="000F6FA6" w:rsidRDefault="000F6FA6" w:rsidP="000F6FA6">
      <w:pPr>
        <w:tabs>
          <w:tab w:val="left" w:pos="4830"/>
        </w:tabs>
      </w:pPr>
    </w:p>
    <w:p w:rsidR="0007613C" w:rsidRDefault="00BB4DA6" w:rsidP="00B03951">
      <w:pPr>
        <w:jc w:val="center"/>
      </w:pPr>
      <w:r>
        <w:pict>
          <v:group id="_x0000_s1604" editas="canvas" style="width:10in;height:340.15pt;mso-position-horizontal-relative:char;mso-position-vertical-relative:line" coordorigin="2934,4190" coordsize="15978,6362">
            <v:shape id="_x0000_s1605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06" style="position:absolute;left:11123;top:4667;width:7548;height:4508">
              <v:fill r:id="rId15" o:title="C-49P" recolor="t" rotate="t" type="frame"/>
            </v:rect>
            <v:shape id="_x0000_s1607" type="#_x0000_t202" style="position:absolute;left:3134;top:9408;width:15379;height:1010" filled="f" stroked="f">
              <v:textbox style="mso-next-textbox:#_x0000_s1607">
                <w:txbxContent>
                  <w:p w:rsidR="00181089" w:rsidRPr="00843718" w:rsidRDefault="00181089" w:rsidP="0007613C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09</w:t>
                    </w:r>
                    <w:r w:rsidR="003826A7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(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Izquierda)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C-48, colocada sobre el sardinel de la vía,  ubicado en plena Av. del Parque  </w:t>
                    </w:r>
                    <w:r w:rsidRPr="00B74D6E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y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10</w:t>
                    </w: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(Derecha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) Vista panorámica del punto de cambio  C-49 colocado sobre el  sardinel de la vía, en la Av. Del Parque.    </w:t>
                    </w:r>
                  </w:p>
                  <w:p w:rsidR="00181089" w:rsidRPr="007D39AC" w:rsidRDefault="00181089" w:rsidP="0007613C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608" style="position:absolute;left:2934;top:4667;width:7548;height:4508">
              <v:fill r:id="rId16" o:title="C-48P" recolor="t" type="frame"/>
            </v:rect>
            <w10:wrap type="none"/>
            <w10:anchorlock/>
          </v:group>
        </w:pict>
      </w:r>
    </w:p>
    <w:p w:rsidR="0007613C" w:rsidRDefault="0007613C" w:rsidP="0007613C">
      <w:pPr>
        <w:jc w:val="center"/>
      </w:pPr>
    </w:p>
    <w:p w:rsidR="0007613C" w:rsidRDefault="0007613C" w:rsidP="0007613C">
      <w:pPr>
        <w:jc w:val="center"/>
      </w:pPr>
    </w:p>
    <w:p w:rsidR="00B03951" w:rsidRDefault="00BB4DA6" w:rsidP="00B03951">
      <w:pPr>
        <w:tabs>
          <w:tab w:val="left" w:pos="8265"/>
        </w:tabs>
      </w:pPr>
      <w:r>
        <w:pict>
          <v:group id="_x0000_s1615" editas="canvas" style="width:10in;height:340.15pt;mso-position-horizontal-relative:char;mso-position-vertical-relative:line" coordorigin="2934,4190" coordsize="15978,6362">
            <v:shape id="_x0000_s161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17" style="position:absolute;left:11123;top:4667;width:7548;height:4508">
              <v:fill r:id="rId17" o:title="C-53P" recolor="t" rotate="t" type="frame"/>
            </v:rect>
            <v:shape id="_x0000_s1618" type="#_x0000_t202" style="position:absolute;left:3134;top:9408;width:15379;height:1010" filled="f" stroked="f">
              <v:textbox style="mso-next-textbox:#_x0000_s1618">
                <w:txbxContent>
                  <w:p w:rsidR="00181089" w:rsidRPr="005A30F3" w:rsidRDefault="00AD633F" w:rsidP="00B03951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 11</w:t>
                    </w:r>
                    <w:r w:rsidR="003826A7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(Izquierda)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C-5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2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ubicado en la Av. Del Parque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y 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12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(Derecha)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punto de cambio  C-5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3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colocado sobre 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el sardinel de la vía, en la Av. Del Parque próximo a la calle el Farallon.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  </w:t>
                    </w:r>
                  </w:p>
                  <w:p w:rsidR="00181089" w:rsidRPr="005A30F3" w:rsidRDefault="00181089" w:rsidP="00B03951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619" style="position:absolute;left:2934;top:4667;width:7548;height:4508">
              <v:fill r:id="rId18" o:title="C-52P" recolor="t" type="frame"/>
            </v:rect>
            <w10:wrap type="none"/>
            <w10:anchorlock/>
          </v:group>
        </w:pict>
      </w:r>
      <w:r w:rsidR="00B03951">
        <w:tab/>
      </w:r>
    </w:p>
    <w:p w:rsidR="00B03951" w:rsidRDefault="00B03951" w:rsidP="00B03951"/>
    <w:p w:rsidR="00B03951" w:rsidRDefault="00B03951" w:rsidP="00B03951">
      <w:pPr>
        <w:jc w:val="center"/>
      </w:pPr>
    </w:p>
    <w:p w:rsidR="00B03951" w:rsidRDefault="00B03951" w:rsidP="00B03951">
      <w:pPr>
        <w:jc w:val="center"/>
      </w:pPr>
    </w:p>
    <w:p w:rsidR="00B03951" w:rsidRDefault="00B03951" w:rsidP="00B03951">
      <w:pPr>
        <w:jc w:val="center"/>
      </w:pPr>
    </w:p>
    <w:p w:rsidR="00B03951" w:rsidRDefault="00B03951" w:rsidP="00B03951">
      <w:pPr>
        <w:tabs>
          <w:tab w:val="left" w:pos="6105"/>
        </w:tabs>
      </w:pPr>
    </w:p>
    <w:p w:rsidR="00B03951" w:rsidRDefault="00B03951" w:rsidP="00B03951">
      <w:pPr>
        <w:jc w:val="center"/>
      </w:pPr>
    </w:p>
    <w:p w:rsidR="00C14E63" w:rsidRDefault="00BB4DA6" w:rsidP="00C14E63">
      <w:pPr>
        <w:jc w:val="center"/>
      </w:pPr>
      <w:r>
        <w:pict>
          <v:group id="_x0000_s1645" editas="canvas" style="width:10in;height:340.15pt;mso-position-horizontal-relative:char;mso-position-vertical-relative:line" coordorigin="2934,4190" coordsize="15978,6362">
            <v:shape id="_x0000_s164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47" style="position:absolute;left:11123;top:4667;width:7548;height:4508">
              <v:fill r:id="rId19" o:title="C59P" recolor="t" rotate="t" type="frame"/>
            </v:rect>
            <v:shape id="_x0000_s1648" type="#_x0000_t202" style="position:absolute;left:3134;top:9408;width:15379;height:1010" filled="f" stroked="f">
              <v:textbox style="mso-next-textbox:#_x0000_s1648">
                <w:txbxContent>
                  <w:p w:rsidR="00181089" w:rsidRPr="005A30F3" w:rsidRDefault="00AD633F" w:rsidP="00C14E63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  13</w:t>
                    </w:r>
                    <w:r w:rsidR="00B743C0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(Izquierda)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C5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8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ubicado en la Av. Del Parque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y </w:t>
                    </w:r>
                    <w:r w:rsidR="00B743C0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14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(Derecha)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punto de cambio  C5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9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colocado sobre 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sardinel de la vía, en la Av. Del Parque.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  </w:t>
                    </w:r>
                  </w:p>
                  <w:p w:rsidR="00181089" w:rsidRPr="005A30F3" w:rsidRDefault="00181089" w:rsidP="00C14E63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649" style="position:absolute;left:2934;top:4667;width:7548;height:4508">
              <v:fill r:id="rId20" o:title="C58P" recolor="t" type="frame"/>
            </v:rect>
            <w10:wrap type="none"/>
            <w10:anchorlock/>
          </v:group>
        </w:pict>
      </w:r>
    </w:p>
    <w:p w:rsidR="00C14E63" w:rsidRPr="00C14E63" w:rsidRDefault="00C14E63" w:rsidP="00C14E63"/>
    <w:p w:rsidR="00C14E63" w:rsidRPr="00C14E63" w:rsidRDefault="00C14E63" w:rsidP="00C14E63"/>
    <w:p w:rsidR="005E10DE" w:rsidRDefault="005E10DE" w:rsidP="00C14E63">
      <w:pPr>
        <w:tabs>
          <w:tab w:val="left" w:pos="7530"/>
        </w:tabs>
      </w:pPr>
    </w:p>
    <w:p w:rsidR="005E10DE" w:rsidRDefault="005E10DE" w:rsidP="00D0557C"/>
    <w:p w:rsidR="005E10DE" w:rsidRDefault="00BB4DA6" w:rsidP="005E10DE">
      <w:pPr>
        <w:jc w:val="center"/>
      </w:pPr>
      <w:r>
        <w:pict>
          <v:group id="_x0000_s1655" editas="canvas" style="width:10in;height:340.15pt;mso-position-horizontal-relative:char;mso-position-vertical-relative:line" coordorigin="2934,4190" coordsize="15978,6362">
            <v:shape id="_x0000_s165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57" style="position:absolute;left:11123;top:4667;width:7548;height:4508">
              <v:fill r:id="rId21" o:title="C63P" recolor="t" rotate="t" type="frame"/>
            </v:rect>
            <v:shape id="_x0000_s1658" type="#_x0000_t202" style="position:absolute;left:3134;top:9408;width:15379;height:1010" filled="f" stroked="f">
              <v:textbox style="mso-next-textbox:#_x0000_s1658">
                <w:txbxContent>
                  <w:p w:rsidR="00181089" w:rsidRPr="005A30F3" w:rsidRDefault="00AD633F" w:rsidP="0066452C">
                    <w:pPr>
                      <w:jc w:val="both"/>
                      <w:rPr>
                        <w:szCs w:val="22"/>
                      </w:rPr>
                    </w:pP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  15</w:t>
                    </w:r>
                    <w:r w:rsidR="00B743C0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(Izquierda)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62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ubicado en la Av. Del Parque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y 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16</w:t>
                    </w:r>
                    <w:r w:rsidR="00181089"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(Derecha)</w:t>
                    </w:r>
                    <w:r w:rsidR="00181089"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punto de cambio  C</w:t>
                    </w:r>
                    <w:r w:rsidR="0018108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63, en la Av. Del Parque próximo  a Jr. La Escarpada.</w:t>
                    </w:r>
                  </w:p>
                </w:txbxContent>
              </v:textbox>
            </v:shape>
            <v:rect id="_x0000_s1659" style="position:absolute;left:2934;top:4667;width:7548;height:4508">
              <v:fill r:id="rId22" o:title="C62P" recolor="t" type="frame"/>
            </v:rect>
            <w10:wrap type="none"/>
            <w10:anchorlock/>
          </v:group>
        </w:pict>
      </w:r>
    </w:p>
    <w:p w:rsidR="005E10DE" w:rsidRDefault="005E10DE" w:rsidP="005E10DE"/>
    <w:p w:rsidR="005E10DE" w:rsidRDefault="005E10DE" w:rsidP="005E10DE">
      <w:pPr>
        <w:tabs>
          <w:tab w:val="left" w:pos="7470"/>
        </w:tabs>
      </w:pPr>
      <w:r>
        <w:tab/>
      </w:r>
    </w:p>
    <w:p w:rsidR="00181089" w:rsidRDefault="00181089" w:rsidP="005E10DE">
      <w:pPr>
        <w:tabs>
          <w:tab w:val="left" w:pos="7470"/>
        </w:tabs>
      </w:pPr>
    </w:p>
    <w:p w:rsidR="00181089" w:rsidRDefault="00181089" w:rsidP="00D0557C"/>
    <w:p w:rsidR="00181089" w:rsidRDefault="00181089" w:rsidP="00181089">
      <w:pPr>
        <w:jc w:val="center"/>
      </w:pPr>
    </w:p>
    <w:p w:rsidR="00181089" w:rsidRDefault="00181089" w:rsidP="00181089">
      <w:pPr>
        <w:jc w:val="center"/>
      </w:pPr>
    </w:p>
    <w:p w:rsidR="00584207" w:rsidRDefault="00BB4DA6" w:rsidP="00181089">
      <w:pPr>
        <w:jc w:val="center"/>
      </w:pPr>
      <w:r>
        <w:pict>
          <v:group id="_x0000_s1675" editas="canvas" style="width:10in;height:340.15pt;mso-position-horizontal-relative:char;mso-position-vertical-relative:line" coordorigin="2934,4190" coordsize="15978,6362">
            <v:shape id="_x0000_s167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77" style="position:absolute;left:11123;top:4667;width:7548;height:4508">
              <v:fill r:id="rId23" o:title="BM2 P" recolor="t" rotate="t" type="frame"/>
            </v:rect>
            <v:shape id="_x0000_s1678" type="#_x0000_t202" style="position:absolute;left:3134;top:9408;width:15379;height:1010" filled="f" stroked="f">
              <v:textbox style="mso-next-textbox:#_x0000_s1678">
                <w:txbxContent>
                  <w:p w:rsidR="00584207" w:rsidRPr="00843718" w:rsidRDefault="00584207" w:rsidP="00584207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17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(Izquierda) </w:t>
                    </w:r>
                    <w:r w:rsidRPr="00B74D6E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y</w:t>
                    </w:r>
                    <w:r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18</w:t>
                    </w: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(Derecha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)</w:t>
                    </w:r>
                    <w:r w:rsidR="000A72F0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, Vista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 w:rsidR="000A72F0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de acercamiento y 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panorámica del BM</w:t>
                    </w:r>
                    <w:r w:rsidR="0077787A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9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 w:rsidR="000A72F0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colocado en la CR - 156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, </w:t>
                    </w:r>
                    <w:r w:rsidR="000A72F0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código del reservorio es 700250</w:t>
                    </w:r>
                  </w:p>
                  <w:p w:rsidR="00181089" w:rsidRPr="005A30F3" w:rsidRDefault="00181089" w:rsidP="00181089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679" style="position:absolute;left:2934;top:4667;width:7548;height:4508">
              <v:fill r:id="rId24" o:title="BM2" recolor="t" type="frame"/>
            </v:rect>
            <w10:wrap type="none"/>
            <w10:anchorlock/>
          </v:group>
        </w:pict>
      </w:r>
    </w:p>
    <w:p w:rsidR="00584207" w:rsidRPr="00584207" w:rsidRDefault="00584207" w:rsidP="00584207"/>
    <w:p w:rsidR="000A72F0" w:rsidRDefault="000A72F0" w:rsidP="000A72F0"/>
    <w:p w:rsidR="00584207" w:rsidRDefault="00584207" w:rsidP="000A72F0">
      <w:pPr>
        <w:jc w:val="center"/>
      </w:pPr>
    </w:p>
    <w:p w:rsidR="000A72F0" w:rsidRDefault="000A72F0" w:rsidP="000A72F0">
      <w:pPr>
        <w:jc w:val="center"/>
      </w:pPr>
    </w:p>
    <w:p w:rsidR="000A72F0" w:rsidRDefault="00BB4DA6" w:rsidP="000A72F0">
      <w:pPr>
        <w:jc w:val="center"/>
      </w:pPr>
      <w:r>
        <w:pict>
          <v:group id="_x0000_s1685" editas="canvas" style="width:10in;height:340.15pt;mso-position-horizontal-relative:char;mso-position-vertical-relative:line" coordorigin="2934,4190" coordsize="15978,6362">
            <v:shape id="_x0000_s168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87" style="position:absolute;left:11123;top:4667;width:7548;height:4508">
              <v:fill r:id="rId25" o:title="C-69P" recolor="t" rotate="t" type="frame"/>
            </v:rect>
            <v:shape id="_x0000_s1688" type="#_x0000_t202" style="position:absolute;left:3134;top:9408;width:15379;height:1010" filled="f" stroked="f">
              <v:textbox style="mso-next-textbox:#_x0000_s1688">
                <w:txbxContent>
                  <w:p w:rsidR="000A72F0" w:rsidRPr="000A72F0" w:rsidRDefault="000A72F0" w:rsidP="000A72F0">
                    <w:pPr>
                      <w:jc w:val="both"/>
                      <w:rPr>
                        <w:rFonts w:ascii="Estrangelo Edessa" w:hAnsi="Estrangelo Edessa" w:cs="Estrangelo Edessa"/>
                        <w:color w:val="FF0000"/>
                        <w:sz w:val="22"/>
                        <w:szCs w:val="22"/>
                      </w:rPr>
                    </w:pPr>
                    <w:r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19</w:t>
                    </w:r>
                    <w:r w:rsidR="00B743C0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(Izquierda)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C-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68</w:t>
                    </w:r>
                    <w:r w:rsid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colocado sobre el sardinel de la pista de asfalto,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ubicado en la Av. Del Parque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</w:t>
                    </w:r>
                    <w:r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y </w:t>
                    </w:r>
                    <w:r w:rsidRPr="00E52F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20</w:t>
                    </w:r>
                    <w:r w:rsidR="00B743C0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E52F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(Derecha)</w:t>
                    </w:r>
                    <w:r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punto de cambio  C-</w:t>
                    </w:r>
                    <w:r w:rsidR="00E52F3F"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69</w:t>
                    </w:r>
                    <w:r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colocado </w:t>
                    </w:r>
                    <w:r w:rsidR="00E52F3F"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al costado del sardinel de la vía, ubicado </w:t>
                    </w:r>
                    <w:r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en la Av. Del Pa</w:t>
                    </w:r>
                    <w:r w:rsidR="00E52F3F" w:rsidRP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rque intersección con pasaje Los Glaciares</w:t>
                    </w:r>
                    <w:r w:rsidR="00E52F3F">
                      <w:rPr>
                        <w:rFonts w:ascii="Estrangelo Edessa" w:hAnsi="Estrangelo Edessa" w:cs="Estrangelo Edessa"/>
                        <w:color w:val="FF0000"/>
                        <w:sz w:val="22"/>
                        <w:szCs w:val="22"/>
                      </w:rPr>
                      <w:t>.</w:t>
                    </w:r>
                    <w:r w:rsidRPr="000A72F0">
                      <w:rPr>
                        <w:rFonts w:ascii="Estrangelo Edessa" w:hAnsi="Estrangelo Edessa" w:cs="Estrangelo Edessa"/>
                        <w:color w:val="FF0000"/>
                        <w:sz w:val="22"/>
                        <w:szCs w:val="22"/>
                      </w:rPr>
                      <w:t xml:space="preserve"> </w:t>
                    </w:r>
                  </w:p>
                  <w:p w:rsidR="000A72F0" w:rsidRPr="005A30F3" w:rsidRDefault="000A72F0" w:rsidP="000A72F0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689" style="position:absolute;left:2934;top:4667;width:7548;height:4508">
              <v:fill r:id="rId26" o:title="C-68P" recolor="t" type="frame"/>
            </v:rect>
            <w10:wrap type="none"/>
            <w10:anchorlock/>
          </v:group>
        </w:pict>
      </w:r>
    </w:p>
    <w:p w:rsidR="000A72F0" w:rsidRPr="000A72F0" w:rsidRDefault="000A72F0" w:rsidP="000A72F0"/>
    <w:p w:rsidR="000A72F0" w:rsidRDefault="000A72F0" w:rsidP="000A72F0"/>
    <w:p w:rsidR="000A72F0" w:rsidRDefault="000A72F0" w:rsidP="000A72F0">
      <w:pPr>
        <w:jc w:val="center"/>
      </w:pPr>
    </w:p>
    <w:p w:rsidR="000A72F0" w:rsidRDefault="000A72F0" w:rsidP="000A72F0">
      <w:pPr>
        <w:jc w:val="center"/>
      </w:pPr>
    </w:p>
    <w:p w:rsidR="000A72F0" w:rsidRDefault="000A72F0" w:rsidP="000A72F0">
      <w:pPr>
        <w:jc w:val="center"/>
      </w:pPr>
    </w:p>
    <w:p w:rsidR="000E6A59" w:rsidRDefault="000A72F0" w:rsidP="00D0557C">
      <w:pPr>
        <w:tabs>
          <w:tab w:val="left" w:pos="7665"/>
        </w:tabs>
      </w:pPr>
      <w:r>
        <w:lastRenderedPageBreak/>
        <w:tab/>
      </w:r>
      <w:r w:rsidR="00BB4DA6">
        <w:pict>
          <v:group id="_x0000_s1695" editas="canvas" style="width:10in;height:340.15pt;mso-position-horizontal-relative:char;mso-position-vertical-relative:line" coordorigin="2934,4190" coordsize="15978,6362">
            <v:shape id="_x0000_s169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697" style="position:absolute;left:11123;top:4667;width:7548;height:4508">
              <v:fill r:id="rId27" o:title="C-73P" recolor="t" rotate="t" type="frame"/>
            </v:rect>
            <v:shape id="_x0000_s1698" type="#_x0000_t202" style="position:absolute;left:3134;top:9408;width:15379;height:1010" filled="f" stroked="f">
              <v:textbox style="mso-next-textbox:#_x0000_s1698">
                <w:txbxContent>
                  <w:p w:rsidR="000A72F0" w:rsidRPr="005A30F3" w:rsidRDefault="000A72F0" w:rsidP="000A72F0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21</w:t>
                    </w:r>
                    <w:r w:rsidR="00B743C0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(Izquierda)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Vista panorámica del posicionamiento en el punto de cambio C-</w:t>
                    </w:r>
                    <w:r w:rsid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72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ubicado en la Av. Del Parque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</w:t>
                    </w:r>
                    <w:r w:rsid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intersección con pje la Quebrada 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y </w:t>
                    </w:r>
                    <w:r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Foto 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22</w:t>
                    </w:r>
                    <w:r w:rsidRPr="005A30F3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(Derecha)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Vista panorámica del punto de cambio  C-</w:t>
                    </w:r>
                    <w:r w:rsid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73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colocado sobre </w:t>
                    </w:r>
                    <w:r w:rsid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sardinel,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en la Av. Del Pa</w:t>
                    </w:r>
                    <w:r w:rsidR="00E52F3F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rque intersección con pje La Cascada</w:t>
                    </w:r>
                    <w:r w:rsidRPr="005A30F3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 </w:t>
                    </w:r>
                  </w:p>
                  <w:p w:rsidR="000A72F0" w:rsidRPr="005A30F3" w:rsidRDefault="000A72F0" w:rsidP="000A72F0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699" style="position:absolute;left:2934;top:4667;width:7548;height:4508">
              <v:fill r:id="rId28" o:title="C-72P" recolor="t" type="frame"/>
            </v:rect>
            <w10:wrap type="none"/>
            <w10:anchorlock/>
          </v:group>
        </w:pict>
      </w:r>
    </w:p>
    <w:p w:rsidR="007B3DD8" w:rsidRDefault="007B3DD8" w:rsidP="007B3DD8"/>
    <w:p w:rsidR="00ED5C7F" w:rsidRDefault="00ED5C7F" w:rsidP="00D0557C"/>
    <w:p w:rsidR="00ED5C7F" w:rsidRPr="00ED5C7F" w:rsidRDefault="00ED5C7F" w:rsidP="00ED5C7F"/>
    <w:p w:rsidR="00ED5C7F" w:rsidRDefault="00ED5C7F" w:rsidP="00ED5C7F"/>
    <w:p w:rsidR="007B3DD8" w:rsidRDefault="00ED5C7F" w:rsidP="00ED5C7F">
      <w:pPr>
        <w:tabs>
          <w:tab w:val="left" w:pos="7605"/>
        </w:tabs>
      </w:pPr>
      <w:r>
        <w:tab/>
      </w:r>
    </w:p>
    <w:p w:rsidR="00ED5C7F" w:rsidRDefault="00ED5C7F" w:rsidP="00ED5C7F">
      <w:pPr>
        <w:tabs>
          <w:tab w:val="left" w:pos="7605"/>
        </w:tabs>
      </w:pPr>
    </w:p>
    <w:p w:rsidR="00ED5C7F" w:rsidRDefault="00ED5C7F" w:rsidP="00ED5C7F">
      <w:pPr>
        <w:tabs>
          <w:tab w:val="left" w:pos="7605"/>
        </w:tabs>
      </w:pPr>
    </w:p>
    <w:p w:rsidR="00ED5C7F" w:rsidRPr="00ED5C7F" w:rsidRDefault="00BB4DA6" w:rsidP="00ED5C7F">
      <w:pPr>
        <w:tabs>
          <w:tab w:val="left" w:pos="7605"/>
        </w:tabs>
      </w:pPr>
      <w:r>
        <w:pict>
          <v:group id="_x0000_s1725" editas="canvas" style="width:10in;height:340.15pt;mso-position-horizontal-relative:char;mso-position-vertical-relative:line" coordorigin="2934,4190" coordsize="15978,6362">
            <v:shape id="_x0000_s1726" type="#_x0000_t75" style="position:absolute;left:2934;top:4190;width:15978;height:6362" o:preferrelative="f" strokeweight="4.5pt">
              <v:fill o:detectmouseclick="t"/>
              <v:stroke linestyle="thickThin"/>
              <v:path o:extrusionok="t" o:connecttype="none"/>
              <o:lock v:ext="edit" aspectratio="f" text="t"/>
            </v:shape>
            <v:rect id="_x0000_s1727" style="position:absolute;left:11123;top:4667;width:7548;height:4508">
              <v:fill r:id="rId29" o:title="BMP" recolor="t" rotate="t" type="frame"/>
            </v:rect>
            <v:shape id="_x0000_s1728" type="#_x0000_t202" style="position:absolute;left:3134;top:9408;width:15379;height:1010" filled="f" stroked="f">
              <v:textbox style="mso-next-textbox:#_x0000_s1728">
                <w:txbxContent>
                  <w:p w:rsidR="00ED5C7F" w:rsidRPr="00843718" w:rsidRDefault="00ED5C7F" w:rsidP="00ED5C7F">
                    <w:pPr>
                      <w:jc w:val="both"/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</w:pP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>Foto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23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(Izquierda) </w:t>
                    </w:r>
                    <w:r w:rsidRPr="00B74D6E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y</w:t>
                    </w:r>
                    <w:r w:rsidR="00AD633F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Foto 24</w:t>
                    </w:r>
                    <w:r w:rsidRPr="00313A09">
                      <w:rPr>
                        <w:rFonts w:ascii="Estrangelo Edessa" w:hAnsi="Estrangelo Edessa" w:cs="Estrangelo Edessa"/>
                        <w:b/>
                        <w:sz w:val="22"/>
                        <w:szCs w:val="22"/>
                      </w:rPr>
                      <w:t xml:space="preserve"> </w:t>
                    </w:r>
                    <w:r w:rsidRPr="00313A09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(Derecha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), Vista de acercamiento y panorámica del BM</w:t>
                    </w:r>
                    <w:r w:rsidR="00D0557C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8</w:t>
                    </w:r>
                    <w:r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 xml:space="preserve"> colocado en el reservorio R-P4</w:t>
                    </w:r>
                    <w:r w:rsidR="00DB2671">
                      <w:rPr>
                        <w:rFonts w:ascii="Estrangelo Edessa" w:hAnsi="Estrangelo Edessa" w:cs="Estrangelo Edessa"/>
                        <w:sz w:val="22"/>
                        <w:szCs w:val="22"/>
                      </w:rPr>
                      <w:t>.</w:t>
                    </w:r>
                  </w:p>
                  <w:p w:rsidR="00ED5C7F" w:rsidRPr="005A30F3" w:rsidRDefault="00ED5C7F" w:rsidP="00ED5C7F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rect id="_x0000_s1729" style="position:absolute;left:2934;top:4667;width:7548;height:4508">
              <v:fill r:id="rId30" o:title="BM" recolor="t" type="frame"/>
            </v:rect>
            <w10:wrap type="none"/>
            <w10:anchorlock/>
          </v:group>
        </w:pict>
      </w:r>
    </w:p>
    <w:sectPr w:rsidR="00ED5C7F" w:rsidRPr="00ED5C7F" w:rsidSect="00A6239F">
      <w:headerReference w:type="default" r:id="rId31"/>
      <w:footerReference w:type="default" r:id="rId32"/>
      <w:pgSz w:w="16838" w:h="11906" w:orient="landscape" w:code="9"/>
      <w:pgMar w:top="1701" w:right="1418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61C7" w:rsidRDefault="00A561C7">
      <w:r>
        <w:separator/>
      </w:r>
    </w:p>
  </w:endnote>
  <w:endnote w:type="continuationSeparator" w:id="1">
    <w:p w:rsidR="00A561C7" w:rsidRDefault="00A561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Estrangelo Edessa">
    <w:panose1 w:val="00000000000000000000"/>
    <w:charset w:val="00"/>
    <w:family w:val="script"/>
    <w:pitch w:val="variable"/>
    <w:sig w:usb0="80002043" w:usb1="00000000" w:usb2="0000008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aramond-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1089" w:rsidRPr="00223CEB" w:rsidRDefault="00181089" w:rsidP="00C95C68">
    <w:pPr>
      <w:pStyle w:val="Piedepgina"/>
      <w:jc w:val="center"/>
      <w:rPr>
        <w:sz w:val="20"/>
        <w:szCs w:val="20"/>
      </w:rPr>
    </w:pPr>
    <w:r>
      <w:rPr>
        <w:rFonts w:ascii="Garamond-Italic" w:hAnsi="Garamond-Italic" w:cs="Garamond-Italic"/>
        <w:b/>
        <w:i/>
        <w:iCs/>
        <w:sz w:val="18"/>
        <w:szCs w:val="18"/>
        <w:lang w:val="es-PE"/>
      </w:rPr>
      <w:t xml:space="preserve"> </w:t>
    </w:r>
    <w:r>
      <w:rPr>
        <w:rFonts w:ascii="Garamond-Italic" w:hAnsi="Garamond-Italic" w:cs="Garamond-Italic"/>
        <w:b/>
        <w:i/>
        <w:iCs/>
        <w:sz w:val="20"/>
        <w:lang w:val="es-PE"/>
      </w:rPr>
      <w:t xml:space="preserve">Consorcio </w:t>
    </w:r>
    <w:r w:rsidRPr="007A6DF3">
      <w:rPr>
        <w:rFonts w:ascii="Garamond-Italic" w:hAnsi="Garamond-Italic" w:cs="Garamond-Italic"/>
        <w:b/>
        <w:i/>
        <w:iCs/>
        <w:sz w:val="20"/>
        <w:lang w:val="es-PE"/>
      </w:rPr>
      <w:t>Romahns Consultores SAC</w:t>
    </w:r>
    <w:r>
      <w:rPr>
        <w:rFonts w:ascii="Garamond-Italic" w:hAnsi="Garamond-Italic" w:cs="Garamond-Italic"/>
        <w:b/>
        <w:i/>
        <w:iCs/>
        <w:sz w:val="20"/>
        <w:lang w:val="es-PE"/>
      </w:rPr>
      <w:t xml:space="preserve"> – S.M.R.M.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61C7" w:rsidRDefault="00A561C7">
      <w:r>
        <w:separator/>
      </w:r>
    </w:p>
  </w:footnote>
  <w:footnote w:type="continuationSeparator" w:id="1">
    <w:p w:rsidR="00A561C7" w:rsidRDefault="00A561C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1089" w:rsidRDefault="00181089" w:rsidP="00395348">
    <w:pPr>
      <w:pStyle w:val="Encabezado"/>
      <w:ind w:firstLine="360"/>
      <w:rPr>
        <w:rFonts w:ascii="Century Gothic" w:hAnsi="Century Gothic"/>
        <w:b/>
        <w:shadow/>
        <w:color w:val="336600"/>
        <w:sz w:val="28"/>
        <w:szCs w:val="28"/>
      </w:rPr>
    </w:pPr>
  </w:p>
  <w:tbl>
    <w:tblPr>
      <w:tblW w:w="14157" w:type="dxa"/>
      <w:tblLook w:val="01E0"/>
    </w:tblPr>
    <w:tblGrid>
      <w:gridCol w:w="2511"/>
      <w:gridCol w:w="11646"/>
    </w:tblGrid>
    <w:tr w:rsidR="00181089" w:rsidRPr="007E1C04" w:rsidTr="007E1C04">
      <w:trPr>
        <w:trHeight w:val="671"/>
      </w:trPr>
      <w:tc>
        <w:tcPr>
          <w:tcW w:w="2511" w:type="dxa"/>
        </w:tcPr>
        <w:p w:rsidR="00AA1455" w:rsidRPr="007E1C04" w:rsidRDefault="00AA1455" w:rsidP="00AA1455">
          <w:pPr>
            <w:autoSpaceDE w:val="0"/>
            <w:autoSpaceDN w:val="0"/>
            <w:adjustRightInd w:val="0"/>
            <w:rPr>
              <w:rFonts w:ascii="Garamond-Italic" w:hAnsi="Garamond-Italic" w:cs="Garamond-Italic"/>
              <w:b/>
              <w:i/>
              <w:iCs/>
              <w:sz w:val="16"/>
              <w:szCs w:val="16"/>
              <w:lang w:val="es-PE"/>
            </w:rPr>
          </w:pPr>
          <w:r>
            <w:rPr>
              <w:rFonts w:ascii="Garamond-Italic" w:hAnsi="Garamond-Italic" w:cs="Garamond-Italic"/>
              <w:b/>
              <w:i/>
              <w:iCs/>
              <w:sz w:val="16"/>
              <w:szCs w:val="16"/>
              <w:lang w:val="es-PE"/>
            </w:rPr>
            <w:t>LEVANTAMIENTO</w:t>
          </w:r>
        </w:p>
        <w:p w:rsidR="00181089" w:rsidRPr="007E1C04" w:rsidRDefault="00AA1455" w:rsidP="00AA1455">
          <w:pPr>
            <w:widowControl w:val="0"/>
            <w:autoSpaceDE w:val="0"/>
            <w:autoSpaceDN w:val="0"/>
            <w:adjustRightInd w:val="0"/>
            <w:snapToGrid w:val="0"/>
            <w:rPr>
              <w:rFonts w:ascii="Tahoma" w:hAnsi="Tahoma" w:cs="Tahoma"/>
              <w:b/>
              <w:i/>
              <w:lang w:val="en-US"/>
            </w:rPr>
          </w:pPr>
          <w:r w:rsidRPr="007E1C04">
            <w:rPr>
              <w:rFonts w:ascii="Garamond-Italic" w:hAnsi="Garamond-Italic" w:cs="Garamond-Italic"/>
              <w:b/>
              <w:i/>
              <w:iCs/>
              <w:sz w:val="16"/>
              <w:szCs w:val="16"/>
              <w:lang w:val="es-PE"/>
            </w:rPr>
            <w:t>TOPOGRÁFICO</w:t>
          </w:r>
        </w:p>
      </w:tc>
      <w:tc>
        <w:tcPr>
          <w:tcW w:w="11646" w:type="dxa"/>
        </w:tcPr>
        <w:p w:rsidR="00181089" w:rsidRDefault="00242041" w:rsidP="00FD767B">
          <w:pPr>
            <w:pStyle w:val="Ttulo"/>
            <w:rPr>
              <w:rFonts w:ascii="Garamond-Italic" w:hAnsi="Garamond-Italic" w:cs="Garamond-Italic"/>
              <w:i/>
              <w:iCs/>
              <w:sz w:val="16"/>
              <w:szCs w:val="16"/>
            </w:rPr>
          </w:pPr>
          <w:r w:rsidRPr="00242041">
            <w:rPr>
              <w:rFonts w:ascii="Garamond-Italic" w:hAnsi="Garamond-Italic" w:cs="Garamond-Italic"/>
              <w:i/>
              <w:iCs/>
              <w:sz w:val="16"/>
              <w:szCs w:val="16"/>
            </w:rPr>
            <w:t>“Servicio de Consultoría para la Elaboración de Estudios de Pre Inversión a Nivel de Perfil y Expedientes Técnicos para Proyecto -Cambio de Líneas de Impulsión de Agua Potable en Distrito de La Molina”</w:t>
          </w:r>
        </w:p>
        <w:p w:rsidR="007014DE" w:rsidRPr="00242041" w:rsidRDefault="007014DE" w:rsidP="00FD767B">
          <w:pPr>
            <w:pStyle w:val="Ttulo"/>
            <w:rPr>
              <w:rFonts w:cs="Tahoma"/>
              <w:sz w:val="20"/>
              <w:lang w:val="es-PE"/>
            </w:rPr>
          </w:pPr>
          <w:r>
            <w:rPr>
              <w:rFonts w:ascii="Garamond-Italic" w:hAnsi="Garamond-Italic" w:cs="Garamond-Italic"/>
              <w:i/>
              <w:iCs/>
              <w:sz w:val="16"/>
              <w:szCs w:val="16"/>
            </w:rPr>
            <w:t xml:space="preserve">FRENTE IV : </w:t>
          </w:r>
          <w:r w:rsidRPr="007014DE">
            <w:rPr>
              <w:rFonts w:ascii="Garamond-Italic" w:hAnsi="Garamond-Italic" w:cs="Garamond-Italic"/>
              <w:i/>
              <w:iCs/>
              <w:sz w:val="16"/>
              <w:szCs w:val="16"/>
            </w:rPr>
            <w:t>LÍNEA DE IMPULSIÓN CR-156 A R-209</w:t>
          </w:r>
        </w:p>
        <w:p w:rsidR="00181089" w:rsidRPr="00FD767B" w:rsidRDefault="00181089" w:rsidP="007E1C04">
          <w:pPr>
            <w:widowControl w:val="0"/>
            <w:autoSpaceDE w:val="0"/>
            <w:autoSpaceDN w:val="0"/>
            <w:adjustRightInd w:val="0"/>
            <w:snapToGrid w:val="0"/>
            <w:ind w:left="612"/>
            <w:jc w:val="center"/>
            <w:rPr>
              <w:rFonts w:ascii="Courier New" w:hAnsi="Courier New" w:cs="Arial"/>
              <w:b/>
              <w:bCs/>
              <w:i/>
              <w:sz w:val="16"/>
              <w:szCs w:val="16"/>
              <w:lang w:val="es-PE"/>
            </w:rPr>
          </w:pPr>
        </w:p>
      </w:tc>
    </w:tr>
  </w:tbl>
  <w:p w:rsidR="00181089" w:rsidRDefault="00181089" w:rsidP="00395348">
    <w:pPr>
      <w:pStyle w:val="Encabezado"/>
      <w:ind w:firstLine="360"/>
      <w:rPr>
        <w:rFonts w:ascii="Century Gothic" w:hAnsi="Century Gothic"/>
        <w:b/>
        <w:shadow/>
        <w:color w:val="336600"/>
        <w:sz w:val="28"/>
        <w:szCs w:val="28"/>
      </w:rPr>
    </w:pPr>
  </w:p>
  <w:p w:rsidR="00181089" w:rsidRPr="00ED4345" w:rsidRDefault="00181089" w:rsidP="00570552">
    <w:pPr>
      <w:pStyle w:val="Encabezado"/>
      <w:tabs>
        <w:tab w:val="clear" w:pos="4252"/>
        <w:tab w:val="clear" w:pos="8504"/>
        <w:tab w:val="center" w:pos="7181"/>
      </w:tabs>
      <w:ind w:firstLine="360"/>
      <w:rPr>
        <w:rFonts w:ascii="Century Gothic" w:hAnsi="Century Gothic"/>
        <w:b/>
        <w:shadow/>
        <w:color w:val="00CCFF"/>
        <w:sz w:val="28"/>
        <w:szCs w:val="28"/>
      </w:rPr>
    </w:pPr>
    <w:r>
      <w:rPr>
        <w:rFonts w:ascii="Century Gothic" w:hAnsi="Century Gothic"/>
        <w:b/>
        <w:shadow/>
        <w:color w:val="336600"/>
        <w:sz w:val="28"/>
        <w:szCs w:val="28"/>
      </w:rPr>
      <w:t xml:space="preserve">     </w:t>
    </w:r>
    <w:r>
      <w:rPr>
        <w:rFonts w:ascii="Century Gothic" w:hAnsi="Century Gothic"/>
        <w:b/>
        <w:shadow/>
        <w:color w:val="336600"/>
        <w:sz w:val="28"/>
        <w:szCs w:val="28"/>
      </w:rPr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hdrShapeDefaults>
    <o:shapedefaults v:ext="edit" spidmax="43010" fillcolor="white">
      <v:fill r:id="rId1" o:title="TOPO_05" color="white" type="frame"/>
      <o:colormru v:ext="edit" colors="#ccecff"/>
    </o:shapedefaults>
  </w:hdrShapeDefaults>
  <w:footnotePr>
    <w:footnote w:id="0"/>
    <w:footnote w:id="1"/>
  </w:footnotePr>
  <w:endnotePr>
    <w:endnote w:id="0"/>
    <w:endnote w:id="1"/>
  </w:endnotePr>
  <w:compat/>
  <w:rsids>
    <w:rsidRoot w:val="00855047"/>
    <w:rsid w:val="00001A3B"/>
    <w:rsid w:val="00007A7D"/>
    <w:rsid w:val="000202EA"/>
    <w:rsid w:val="000206B7"/>
    <w:rsid w:val="000244B4"/>
    <w:rsid w:val="00043548"/>
    <w:rsid w:val="000575AC"/>
    <w:rsid w:val="0007613C"/>
    <w:rsid w:val="00080F3E"/>
    <w:rsid w:val="00081958"/>
    <w:rsid w:val="00097538"/>
    <w:rsid w:val="000A3BA1"/>
    <w:rsid w:val="000A72F0"/>
    <w:rsid w:val="000B0DD5"/>
    <w:rsid w:val="000B3B11"/>
    <w:rsid w:val="000B3E6D"/>
    <w:rsid w:val="000D5ADE"/>
    <w:rsid w:val="000E3D1F"/>
    <w:rsid w:val="000E6A59"/>
    <w:rsid w:val="000F46D8"/>
    <w:rsid w:val="000F6FA6"/>
    <w:rsid w:val="00100134"/>
    <w:rsid w:val="0010128B"/>
    <w:rsid w:val="00103E82"/>
    <w:rsid w:val="00120462"/>
    <w:rsid w:val="001213EB"/>
    <w:rsid w:val="00124587"/>
    <w:rsid w:val="00131021"/>
    <w:rsid w:val="00142E53"/>
    <w:rsid w:val="00152DB1"/>
    <w:rsid w:val="00154EA3"/>
    <w:rsid w:val="001566F7"/>
    <w:rsid w:val="00170244"/>
    <w:rsid w:val="001750CF"/>
    <w:rsid w:val="00181089"/>
    <w:rsid w:val="001842EC"/>
    <w:rsid w:val="00184317"/>
    <w:rsid w:val="001C75BF"/>
    <w:rsid w:val="001C791E"/>
    <w:rsid w:val="001D3058"/>
    <w:rsid w:val="001D6747"/>
    <w:rsid w:val="001E0831"/>
    <w:rsid w:val="001E2363"/>
    <w:rsid w:val="00201EE5"/>
    <w:rsid w:val="002047E0"/>
    <w:rsid w:val="00223CEB"/>
    <w:rsid w:val="002252B6"/>
    <w:rsid w:val="00242041"/>
    <w:rsid w:val="00244194"/>
    <w:rsid w:val="0024424D"/>
    <w:rsid w:val="00250DD5"/>
    <w:rsid w:val="00251C6B"/>
    <w:rsid w:val="00252008"/>
    <w:rsid w:val="00266B4A"/>
    <w:rsid w:val="00273A0A"/>
    <w:rsid w:val="002760F6"/>
    <w:rsid w:val="00285B8D"/>
    <w:rsid w:val="00291347"/>
    <w:rsid w:val="00292DC6"/>
    <w:rsid w:val="0029395A"/>
    <w:rsid w:val="00293C6E"/>
    <w:rsid w:val="002948BA"/>
    <w:rsid w:val="0029490D"/>
    <w:rsid w:val="002A2739"/>
    <w:rsid w:val="002A6501"/>
    <w:rsid w:val="002B69A6"/>
    <w:rsid w:val="002B6D6B"/>
    <w:rsid w:val="002B7D97"/>
    <w:rsid w:val="002C3ACC"/>
    <w:rsid w:val="002C3EC8"/>
    <w:rsid w:val="002C6C13"/>
    <w:rsid w:val="002C7412"/>
    <w:rsid w:val="002D14B3"/>
    <w:rsid w:val="002D33BC"/>
    <w:rsid w:val="002E489A"/>
    <w:rsid w:val="002E7304"/>
    <w:rsid w:val="002F12E1"/>
    <w:rsid w:val="002F155D"/>
    <w:rsid w:val="002F3B70"/>
    <w:rsid w:val="002F3E4A"/>
    <w:rsid w:val="0030189A"/>
    <w:rsid w:val="00305AE3"/>
    <w:rsid w:val="00306802"/>
    <w:rsid w:val="00306F3F"/>
    <w:rsid w:val="0030728C"/>
    <w:rsid w:val="00313A09"/>
    <w:rsid w:val="00314861"/>
    <w:rsid w:val="00315976"/>
    <w:rsid w:val="00315D77"/>
    <w:rsid w:val="0032097D"/>
    <w:rsid w:val="00321F36"/>
    <w:rsid w:val="00334640"/>
    <w:rsid w:val="00334E2A"/>
    <w:rsid w:val="00341E3F"/>
    <w:rsid w:val="00350E28"/>
    <w:rsid w:val="00354AA7"/>
    <w:rsid w:val="00357AF4"/>
    <w:rsid w:val="00372018"/>
    <w:rsid w:val="003826A7"/>
    <w:rsid w:val="00395348"/>
    <w:rsid w:val="003B09BB"/>
    <w:rsid w:val="003B1787"/>
    <w:rsid w:val="003C2FF6"/>
    <w:rsid w:val="003D0287"/>
    <w:rsid w:val="003D1894"/>
    <w:rsid w:val="003D24EB"/>
    <w:rsid w:val="003E2E7D"/>
    <w:rsid w:val="003E6B80"/>
    <w:rsid w:val="004007F0"/>
    <w:rsid w:val="00406557"/>
    <w:rsid w:val="0041429B"/>
    <w:rsid w:val="0041606B"/>
    <w:rsid w:val="00422170"/>
    <w:rsid w:val="00424080"/>
    <w:rsid w:val="00445CB5"/>
    <w:rsid w:val="00446D47"/>
    <w:rsid w:val="00454144"/>
    <w:rsid w:val="004672B8"/>
    <w:rsid w:val="00481F55"/>
    <w:rsid w:val="004834CD"/>
    <w:rsid w:val="004840F7"/>
    <w:rsid w:val="004853CB"/>
    <w:rsid w:val="004931F9"/>
    <w:rsid w:val="004A2DEF"/>
    <w:rsid w:val="004B0474"/>
    <w:rsid w:val="004B17D9"/>
    <w:rsid w:val="004B479E"/>
    <w:rsid w:val="004C410C"/>
    <w:rsid w:val="004C584F"/>
    <w:rsid w:val="004D7A31"/>
    <w:rsid w:val="004E5D51"/>
    <w:rsid w:val="004F004C"/>
    <w:rsid w:val="004F5E4C"/>
    <w:rsid w:val="0050377E"/>
    <w:rsid w:val="0051175C"/>
    <w:rsid w:val="005118F1"/>
    <w:rsid w:val="0051448B"/>
    <w:rsid w:val="00522635"/>
    <w:rsid w:val="00553088"/>
    <w:rsid w:val="00554B51"/>
    <w:rsid w:val="00556186"/>
    <w:rsid w:val="00557109"/>
    <w:rsid w:val="005571B7"/>
    <w:rsid w:val="00570552"/>
    <w:rsid w:val="0057549A"/>
    <w:rsid w:val="00575B26"/>
    <w:rsid w:val="00583AD4"/>
    <w:rsid w:val="00584207"/>
    <w:rsid w:val="005844A0"/>
    <w:rsid w:val="00596FA4"/>
    <w:rsid w:val="005A30F3"/>
    <w:rsid w:val="005A719D"/>
    <w:rsid w:val="005B2710"/>
    <w:rsid w:val="005B55ED"/>
    <w:rsid w:val="005B6513"/>
    <w:rsid w:val="005C77BB"/>
    <w:rsid w:val="005D7850"/>
    <w:rsid w:val="005E10DE"/>
    <w:rsid w:val="005F1FBF"/>
    <w:rsid w:val="005F2801"/>
    <w:rsid w:val="005F3B94"/>
    <w:rsid w:val="006067D9"/>
    <w:rsid w:val="00615EBA"/>
    <w:rsid w:val="00617B74"/>
    <w:rsid w:val="0063242A"/>
    <w:rsid w:val="00634173"/>
    <w:rsid w:val="00645AD1"/>
    <w:rsid w:val="00645E63"/>
    <w:rsid w:val="00646388"/>
    <w:rsid w:val="006535E2"/>
    <w:rsid w:val="00656EA5"/>
    <w:rsid w:val="00661A73"/>
    <w:rsid w:val="00661F4B"/>
    <w:rsid w:val="0066452C"/>
    <w:rsid w:val="00677ABE"/>
    <w:rsid w:val="006918A2"/>
    <w:rsid w:val="006A42E5"/>
    <w:rsid w:val="006B34C9"/>
    <w:rsid w:val="006C71DE"/>
    <w:rsid w:val="006E0D89"/>
    <w:rsid w:val="00700DA4"/>
    <w:rsid w:val="00701056"/>
    <w:rsid w:val="007014DE"/>
    <w:rsid w:val="00705E24"/>
    <w:rsid w:val="00715E89"/>
    <w:rsid w:val="0072266C"/>
    <w:rsid w:val="00742F15"/>
    <w:rsid w:val="00751798"/>
    <w:rsid w:val="00753C89"/>
    <w:rsid w:val="00760F08"/>
    <w:rsid w:val="007678C2"/>
    <w:rsid w:val="0077787A"/>
    <w:rsid w:val="0078571C"/>
    <w:rsid w:val="00787EB6"/>
    <w:rsid w:val="0079153D"/>
    <w:rsid w:val="0079313E"/>
    <w:rsid w:val="00793A66"/>
    <w:rsid w:val="00794763"/>
    <w:rsid w:val="007A1B6A"/>
    <w:rsid w:val="007A765D"/>
    <w:rsid w:val="007B02F6"/>
    <w:rsid w:val="007B3DD8"/>
    <w:rsid w:val="007C3500"/>
    <w:rsid w:val="007C4D97"/>
    <w:rsid w:val="007C5A1C"/>
    <w:rsid w:val="007C5B9D"/>
    <w:rsid w:val="007C6994"/>
    <w:rsid w:val="007C770B"/>
    <w:rsid w:val="007D39AC"/>
    <w:rsid w:val="007D39F6"/>
    <w:rsid w:val="007D4FCE"/>
    <w:rsid w:val="007E00A0"/>
    <w:rsid w:val="007E0379"/>
    <w:rsid w:val="007E1C04"/>
    <w:rsid w:val="007E6B9B"/>
    <w:rsid w:val="007F27B4"/>
    <w:rsid w:val="007F3F46"/>
    <w:rsid w:val="007F41B4"/>
    <w:rsid w:val="007F4433"/>
    <w:rsid w:val="00802E14"/>
    <w:rsid w:val="00821150"/>
    <w:rsid w:val="0083048F"/>
    <w:rsid w:val="00831051"/>
    <w:rsid w:val="00831776"/>
    <w:rsid w:val="00843536"/>
    <w:rsid w:val="00843718"/>
    <w:rsid w:val="00855047"/>
    <w:rsid w:val="00857813"/>
    <w:rsid w:val="00857A7D"/>
    <w:rsid w:val="00863FBF"/>
    <w:rsid w:val="008712CD"/>
    <w:rsid w:val="008800D3"/>
    <w:rsid w:val="00883A06"/>
    <w:rsid w:val="008910CA"/>
    <w:rsid w:val="00894CE0"/>
    <w:rsid w:val="008B55BA"/>
    <w:rsid w:val="008C1682"/>
    <w:rsid w:val="008C35EE"/>
    <w:rsid w:val="008C4468"/>
    <w:rsid w:val="008D28D7"/>
    <w:rsid w:val="008D28F6"/>
    <w:rsid w:val="008D4D41"/>
    <w:rsid w:val="008F0038"/>
    <w:rsid w:val="008F2534"/>
    <w:rsid w:val="008F3B56"/>
    <w:rsid w:val="009213A5"/>
    <w:rsid w:val="00932B75"/>
    <w:rsid w:val="0095696F"/>
    <w:rsid w:val="0095702D"/>
    <w:rsid w:val="00971E8E"/>
    <w:rsid w:val="00974F33"/>
    <w:rsid w:val="0097575C"/>
    <w:rsid w:val="009842A0"/>
    <w:rsid w:val="00991667"/>
    <w:rsid w:val="009B3653"/>
    <w:rsid w:val="009C4880"/>
    <w:rsid w:val="009D467F"/>
    <w:rsid w:val="009F1B56"/>
    <w:rsid w:val="009F58AC"/>
    <w:rsid w:val="009F672F"/>
    <w:rsid w:val="00A00E37"/>
    <w:rsid w:val="00A02414"/>
    <w:rsid w:val="00A07FF5"/>
    <w:rsid w:val="00A23EEA"/>
    <w:rsid w:val="00A25BC3"/>
    <w:rsid w:val="00A314CC"/>
    <w:rsid w:val="00A37E0E"/>
    <w:rsid w:val="00A419C8"/>
    <w:rsid w:val="00A45098"/>
    <w:rsid w:val="00A561C7"/>
    <w:rsid w:val="00A61116"/>
    <w:rsid w:val="00A6239F"/>
    <w:rsid w:val="00A65492"/>
    <w:rsid w:val="00A66A20"/>
    <w:rsid w:val="00A71573"/>
    <w:rsid w:val="00A7348E"/>
    <w:rsid w:val="00A810D2"/>
    <w:rsid w:val="00A81B82"/>
    <w:rsid w:val="00A84305"/>
    <w:rsid w:val="00A86CCD"/>
    <w:rsid w:val="00A91E85"/>
    <w:rsid w:val="00A92FC6"/>
    <w:rsid w:val="00A97E3D"/>
    <w:rsid w:val="00AA0F1F"/>
    <w:rsid w:val="00AA1455"/>
    <w:rsid w:val="00AB1E23"/>
    <w:rsid w:val="00AB20DC"/>
    <w:rsid w:val="00AB6115"/>
    <w:rsid w:val="00AB6286"/>
    <w:rsid w:val="00AB6F55"/>
    <w:rsid w:val="00AC2C97"/>
    <w:rsid w:val="00AD0C85"/>
    <w:rsid w:val="00AD132E"/>
    <w:rsid w:val="00AD258E"/>
    <w:rsid w:val="00AD4A7A"/>
    <w:rsid w:val="00AD633F"/>
    <w:rsid w:val="00AE4013"/>
    <w:rsid w:val="00AE5F20"/>
    <w:rsid w:val="00AE7202"/>
    <w:rsid w:val="00AF01BA"/>
    <w:rsid w:val="00B03951"/>
    <w:rsid w:val="00B03C04"/>
    <w:rsid w:val="00B10C66"/>
    <w:rsid w:val="00B3048C"/>
    <w:rsid w:val="00B47B02"/>
    <w:rsid w:val="00B51A27"/>
    <w:rsid w:val="00B5581B"/>
    <w:rsid w:val="00B56186"/>
    <w:rsid w:val="00B56EC4"/>
    <w:rsid w:val="00B57331"/>
    <w:rsid w:val="00B60F59"/>
    <w:rsid w:val="00B70BA4"/>
    <w:rsid w:val="00B72353"/>
    <w:rsid w:val="00B743C0"/>
    <w:rsid w:val="00B74D6E"/>
    <w:rsid w:val="00B85240"/>
    <w:rsid w:val="00B924CD"/>
    <w:rsid w:val="00B97359"/>
    <w:rsid w:val="00BA6B83"/>
    <w:rsid w:val="00BB243E"/>
    <w:rsid w:val="00BB4DA6"/>
    <w:rsid w:val="00BC34B6"/>
    <w:rsid w:val="00BC69B2"/>
    <w:rsid w:val="00BD477B"/>
    <w:rsid w:val="00BF2EAD"/>
    <w:rsid w:val="00C07A48"/>
    <w:rsid w:val="00C07E77"/>
    <w:rsid w:val="00C133FA"/>
    <w:rsid w:val="00C14E63"/>
    <w:rsid w:val="00C17015"/>
    <w:rsid w:val="00C31068"/>
    <w:rsid w:val="00C365A7"/>
    <w:rsid w:val="00C4195F"/>
    <w:rsid w:val="00C458BE"/>
    <w:rsid w:val="00C51054"/>
    <w:rsid w:val="00C5367D"/>
    <w:rsid w:val="00C6137A"/>
    <w:rsid w:val="00C65902"/>
    <w:rsid w:val="00C67FE3"/>
    <w:rsid w:val="00C75031"/>
    <w:rsid w:val="00C75FAB"/>
    <w:rsid w:val="00C80A91"/>
    <w:rsid w:val="00C8385A"/>
    <w:rsid w:val="00C842E8"/>
    <w:rsid w:val="00C8633C"/>
    <w:rsid w:val="00C936AE"/>
    <w:rsid w:val="00C95C68"/>
    <w:rsid w:val="00CA5594"/>
    <w:rsid w:val="00CA62CA"/>
    <w:rsid w:val="00CB6173"/>
    <w:rsid w:val="00CC05B3"/>
    <w:rsid w:val="00CC4181"/>
    <w:rsid w:val="00CC41C8"/>
    <w:rsid w:val="00CD7586"/>
    <w:rsid w:val="00CD7A0A"/>
    <w:rsid w:val="00CE1C9E"/>
    <w:rsid w:val="00CE2341"/>
    <w:rsid w:val="00CE4C8E"/>
    <w:rsid w:val="00CF3E8B"/>
    <w:rsid w:val="00D018D1"/>
    <w:rsid w:val="00D0557C"/>
    <w:rsid w:val="00D078C7"/>
    <w:rsid w:val="00D12118"/>
    <w:rsid w:val="00D12B47"/>
    <w:rsid w:val="00D20546"/>
    <w:rsid w:val="00D24240"/>
    <w:rsid w:val="00D279C6"/>
    <w:rsid w:val="00D3468E"/>
    <w:rsid w:val="00D36BB5"/>
    <w:rsid w:val="00D370DD"/>
    <w:rsid w:val="00D5774F"/>
    <w:rsid w:val="00D60EAF"/>
    <w:rsid w:val="00D65E08"/>
    <w:rsid w:val="00D710BD"/>
    <w:rsid w:val="00D72B15"/>
    <w:rsid w:val="00D81767"/>
    <w:rsid w:val="00D91E0F"/>
    <w:rsid w:val="00D96039"/>
    <w:rsid w:val="00DA2988"/>
    <w:rsid w:val="00DA588C"/>
    <w:rsid w:val="00DB2671"/>
    <w:rsid w:val="00DB6A58"/>
    <w:rsid w:val="00DC2803"/>
    <w:rsid w:val="00DD4579"/>
    <w:rsid w:val="00DE120B"/>
    <w:rsid w:val="00DE137E"/>
    <w:rsid w:val="00DE7DAA"/>
    <w:rsid w:val="00DF17C6"/>
    <w:rsid w:val="00DF380D"/>
    <w:rsid w:val="00E0130E"/>
    <w:rsid w:val="00E23228"/>
    <w:rsid w:val="00E251B0"/>
    <w:rsid w:val="00E350FA"/>
    <w:rsid w:val="00E40F0F"/>
    <w:rsid w:val="00E5122A"/>
    <w:rsid w:val="00E52F3F"/>
    <w:rsid w:val="00E60FA5"/>
    <w:rsid w:val="00E70024"/>
    <w:rsid w:val="00E74B76"/>
    <w:rsid w:val="00E871DB"/>
    <w:rsid w:val="00EA4A84"/>
    <w:rsid w:val="00EA7A8A"/>
    <w:rsid w:val="00EB7518"/>
    <w:rsid w:val="00EC05B2"/>
    <w:rsid w:val="00EC3BA0"/>
    <w:rsid w:val="00EC5D01"/>
    <w:rsid w:val="00ED2E0F"/>
    <w:rsid w:val="00ED4345"/>
    <w:rsid w:val="00ED5263"/>
    <w:rsid w:val="00ED5C7F"/>
    <w:rsid w:val="00EE199A"/>
    <w:rsid w:val="00EE4549"/>
    <w:rsid w:val="00EE6472"/>
    <w:rsid w:val="00EF1B64"/>
    <w:rsid w:val="00F120C0"/>
    <w:rsid w:val="00F24F75"/>
    <w:rsid w:val="00F4155D"/>
    <w:rsid w:val="00F42921"/>
    <w:rsid w:val="00F46654"/>
    <w:rsid w:val="00F50ED1"/>
    <w:rsid w:val="00F73661"/>
    <w:rsid w:val="00F77678"/>
    <w:rsid w:val="00F82026"/>
    <w:rsid w:val="00F82ACA"/>
    <w:rsid w:val="00F832E9"/>
    <w:rsid w:val="00F95A78"/>
    <w:rsid w:val="00F96AFF"/>
    <w:rsid w:val="00F97C50"/>
    <w:rsid w:val="00FA08D7"/>
    <w:rsid w:val="00FA4053"/>
    <w:rsid w:val="00FB1D8C"/>
    <w:rsid w:val="00FB535A"/>
    <w:rsid w:val="00FC2D43"/>
    <w:rsid w:val="00FD5AB4"/>
    <w:rsid w:val="00FD648D"/>
    <w:rsid w:val="00FD767B"/>
    <w:rsid w:val="00FE2D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10" fillcolor="white">
      <v:fill r:id="rId1" o:title="TOPO_05" color="white" type="frame"/>
      <o:colormru v:ext="edit" colors="#ccecff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99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F2534"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855047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855047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E70024"/>
    <w:rPr>
      <w:color w:val="0000FF"/>
      <w:u w:val="single"/>
    </w:rPr>
  </w:style>
  <w:style w:type="paragraph" w:customStyle="1" w:styleId="Car">
    <w:name w:val="Car"/>
    <w:basedOn w:val="Normal"/>
    <w:rsid w:val="00357AF4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table" w:styleId="Tablaconcuadrcula">
    <w:name w:val="Table Grid"/>
    <w:basedOn w:val="Tablanormal"/>
    <w:rsid w:val="00357AF4"/>
    <w:pPr>
      <w:ind w:left="708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r0">
    <w:name w:val="Car"/>
    <w:basedOn w:val="Normal"/>
    <w:rsid w:val="00357AF4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tulo">
    <w:name w:val="Title"/>
    <w:basedOn w:val="Normal"/>
    <w:link w:val="TtuloCar"/>
    <w:uiPriority w:val="99"/>
    <w:qFormat/>
    <w:rsid w:val="00FD767B"/>
    <w:pPr>
      <w:widowControl w:val="0"/>
      <w:jc w:val="center"/>
    </w:pPr>
    <w:rPr>
      <w:rFonts w:ascii="Tahoma" w:hAnsi="Tahoma"/>
      <w:b/>
      <w:noProof/>
      <w:szCs w:val="20"/>
    </w:rPr>
  </w:style>
  <w:style w:type="character" w:customStyle="1" w:styleId="TtuloCar">
    <w:name w:val="Título Car"/>
    <w:basedOn w:val="Fuentedeprrafopredeter"/>
    <w:link w:val="Ttulo"/>
    <w:uiPriority w:val="99"/>
    <w:rsid w:val="00FD767B"/>
    <w:rPr>
      <w:rFonts w:ascii="Tahoma" w:hAnsi="Tahoma"/>
      <w:b/>
      <w:noProof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28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2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CB01E0-C8CA-4CC7-9B3D-E4DC3FCA23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12</Pages>
  <Words>60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COMPUTO</Company>
  <LinksUpToDate>false</LinksUpToDate>
  <CharactersWithSpaces>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PC02</dc:creator>
  <cp:keywords/>
  <dc:description/>
  <cp:lastModifiedBy>ARM</cp:lastModifiedBy>
  <cp:revision>31</cp:revision>
  <cp:lastPrinted>2015-01-25T16:27:00Z</cp:lastPrinted>
  <dcterms:created xsi:type="dcterms:W3CDTF">2015-03-23T22:57:00Z</dcterms:created>
  <dcterms:modified xsi:type="dcterms:W3CDTF">2015-04-21T14:44:00Z</dcterms:modified>
</cp:coreProperties>
</file>